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5B" w:rsidRDefault="0082115B" w:rsidP="0082115B">
      <w:pPr>
        <w:jc w:val="both"/>
        <w:rPr>
          <w:rFonts w:ascii="Arial" w:eastAsia="Lucida Sans Unicode" w:hAnsi="Arial" w:cs="Tahoma"/>
          <w:iCs/>
          <w:sz w:val="20"/>
          <w:szCs w:val="20"/>
        </w:rPr>
      </w:pPr>
    </w:p>
    <w:p w:rsidR="0082115B" w:rsidRDefault="0082115B" w:rsidP="0082115B">
      <w:pPr>
        <w:pStyle w:val="Nzev"/>
        <w:rPr>
          <w:sz w:val="48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E33BB" wp14:editId="20F33938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979170" cy="1029335"/>
                <wp:effectExtent l="0" t="0" r="1905" b="317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5B" w:rsidRDefault="0082115B" w:rsidP="0082115B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BD97C3D" wp14:editId="717FFE15">
                                  <wp:extent cx="784860" cy="929640"/>
                                  <wp:effectExtent l="0" t="0" r="0" b="3810"/>
                                  <wp:docPr id="11" name="Obrázek 11" descr="Znak HT-černobílý -mal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k HT-černobílý -mal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E33BB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-2.25pt;margin-top:.75pt;width:77.1pt;height:8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yBvQIAAMAFAAAOAAAAZHJzL2Uyb0RvYy54bWysVNtu1DAQfUfiHyy/p7k0e0nUbNVuNgip&#10;XKSWD/AmzsbCsYPt3aQgPojv4McYO3trKyQE5CGyPeMzZ2aO5+p6aDnaUaWZFBkOLwKMqChlxcQm&#10;w58eCm+OkTZEVIRLQTP8SDW+Xrx+ddV3KY1kI3lFFQIQodO+y3BjTJf6vi4b2hJ9ITsqwFhL1RID&#10;W7XxK0V6QG+5HwXB1O+lqjolS6o1nOajES8cfl3T0nyoa00N4hkGbsb9lfuv7d9fXJF0o0jXsHJP&#10;g/wFi5YwAUGPUDkxBG0VewHVslJJLWtzUcrWl3XNSupygGzC4Fk29w3pqMsFiqO7Y5n0/4Mt3+8+&#10;KsQq6B2UR5AWevRAByN3P3+gTnKK4ByK1Hc6Bd/7DrzNcCsHuOAS1t2dLD9rJOSyIWJDb5SSfUNJ&#10;BSRDe9M/uzriaAuy7t/JCoKRrZEOaKhVaysINUGADmwejw0CQqiEw2SWhDOwlGAKgyi5vJy4ECQ9&#10;3O6UNm+obJFdZFiBABw62d1pY9mQ9OBigwlZMM6dCLh4cgCO4wnEhqvWZlm4nn5LgmQ1X81jL46m&#10;Ky8O8ty7KZaxNy3C2SS/zJfLPPxu44Zx2rCqosKGOegrjP+sf3ulj8o4KkxLzioLZylptVkvuUI7&#10;Avou3LcvyJmb/5SGKwLk8iylMIqD2yjxiul85sVFPPGSWTD3gjC5TaZBnMR58TSlOybov6eEemjr&#10;JJqMYvptboH7XuZG0pYZmCCctRmeH51IaiW4EpVrrSGMj+uzUlj6p1JAuw+NdoK1Gh3Vaob1AChW&#10;xWtZPYJ0lQRlgQph7MGikeorRj2MkAzrL1uiKEb8rQD5J2Ecg5txm3gyi2Cjzi3rcwsRJUBl2GA0&#10;LpdmnFPbTrFNA5HGByfkDTyZmjk1n1jtHxqMCZfUfqTZOXS+d16nwbv4BQAA//8DAFBLAwQUAAYA&#10;CAAAACEAt6yKbtwAAAAIAQAADwAAAGRycy9kb3ducmV2LnhtbEyPT0/CQBDF7yZ+h82YeINdtFQp&#10;3RKj8aoBhcTb0h3axu5s011o/fYMJzzNn/fy5jf5anStOGEfGk8aZlMFAqn0tqFKw/fX++QZRIiG&#10;rGk9oYY/DLAqbm9yk1k/0BpPm1gJDqGQGQ11jF0mZShrdCZMfYfE2sH3zkQe+0ra3gwc7lr5oFQq&#10;nWmIL9Smw9cay9/N0WnYfhx+don6rN7cvBv8qCS5hdT6/m58WYKIOMarGS74jA4FM+39kWwQrYZJ&#10;Mmcn77lc5GTxBGLPTfqYgixy+f+B4gwAAP//AwBQSwECLQAUAAYACAAAACEAtoM4kv4AAADhAQAA&#10;EwAAAAAAAAAAAAAAAAAAAAAAW0NvbnRlbnRfVHlwZXNdLnhtbFBLAQItABQABgAIAAAAIQA4/SH/&#10;1gAAAJQBAAALAAAAAAAAAAAAAAAAAC8BAABfcmVscy8ucmVsc1BLAQItABQABgAIAAAAIQCxFmyB&#10;vQIAAMAFAAAOAAAAAAAAAAAAAAAAAC4CAABkcnMvZTJvRG9jLnhtbFBLAQItABQABgAIAAAAIQC3&#10;rIpu3AAAAAgBAAAPAAAAAAAAAAAAAAAAABcFAABkcnMvZG93bnJldi54bWxQSwUGAAAAAAQABADz&#10;AAAAIAYAAAAA&#10;" filled="f" stroked="f">
                <v:textbox>
                  <w:txbxContent>
                    <w:p w:rsidR="0082115B" w:rsidRDefault="0082115B" w:rsidP="0082115B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BD97C3D" wp14:editId="717FFE15">
                            <wp:extent cx="784860" cy="929640"/>
                            <wp:effectExtent l="0" t="0" r="0" b="3810"/>
                            <wp:docPr id="11" name="Obrázek 11" descr="Znak HT-černobílý -mal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k HT-černobílý -mal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w:t>Město Hrochův Týnec</w:t>
      </w:r>
    </w:p>
    <w:p w:rsidR="0082115B" w:rsidRDefault="0082115B" w:rsidP="0082115B">
      <w:pPr>
        <w:pStyle w:val="Nzev"/>
        <w:rPr>
          <w:sz w:val="28"/>
        </w:rPr>
      </w:pPr>
      <w:r>
        <w:rPr>
          <w:sz w:val="28"/>
        </w:rPr>
        <w:t>Smetanova 25, 538 62 Hrochův Týnec</w:t>
      </w:r>
    </w:p>
    <w:p w:rsidR="0082115B" w:rsidRDefault="0082115B" w:rsidP="0082115B">
      <w:pPr>
        <w:pStyle w:val="Nzev"/>
        <w:rPr>
          <w:sz w:val="28"/>
        </w:rPr>
      </w:pPr>
      <w:r>
        <w:rPr>
          <w:sz w:val="28"/>
        </w:rPr>
        <w:t>IČO: 00270156</w:t>
      </w:r>
    </w:p>
    <w:p w:rsidR="0082115B" w:rsidRDefault="0082115B" w:rsidP="0082115B">
      <w:pPr>
        <w:pStyle w:val="Podtitul"/>
      </w:pPr>
    </w:p>
    <w:p w:rsidR="007A1B79" w:rsidRDefault="007A1B79" w:rsidP="0082115B">
      <w:pPr>
        <w:pStyle w:val="Zkladntext"/>
        <w:spacing w:after="0"/>
        <w:jc w:val="both"/>
      </w:pPr>
    </w:p>
    <w:p w:rsidR="005D582B" w:rsidRDefault="005D582B" w:rsidP="0082115B">
      <w:pPr>
        <w:pStyle w:val="Zkladntext"/>
        <w:spacing w:after="0"/>
        <w:jc w:val="both"/>
      </w:pPr>
    </w:p>
    <w:p w:rsidR="005D582B" w:rsidRDefault="005D582B" w:rsidP="005D582B">
      <w:pPr>
        <w:pStyle w:val="Zkladntext"/>
        <w:spacing w:after="0" w:line="276" w:lineRule="auto"/>
      </w:pPr>
      <w:r>
        <w:t>ŽÁDOST O POVOLENÍ ZÁBORU VEŘEJNÉHO PROSTRANSTVÍ (pravidla ustanovuje Obecně závazná vyhláška</w:t>
      </w:r>
      <w:r w:rsidR="00FE4EDE">
        <w:t xml:space="preserve"> č.4/2015</w:t>
      </w:r>
      <w:r>
        <w:t xml:space="preserve"> města Hrochův Týne</w:t>
      </w:r>
      <w:r w:rsidR="00FE4EDE">
        <w:t xml:space="preserve">c o místních poplatcích za užívání veřejného </w:t>
      </w:r>
      <w:r w:rsidR="00CD7A85">
        <w:t>prostranství</w:t>
      </w:r>
      <w:r>
        <w:t xml:space="preserve">) </w:t>
      </w:r>
    </w:p>
    <w:p w:rsidR="005D582B" w:rsidRDefault="005D582B" w:rsidP="005D582B">
      <w:pPr>
        <w:pStyle w:val="Zkladntext"/>
        <w:spacing w:after="0" w:line="480" w:lineRule="auto"/>
        <w:rPr>
          <w:b/>
        </w:rPr>
      </w:pPr>
    </w:p>
    <w:p w:rsidR="005D582B" w:rsidRDefault="005D582B" w:rsidP="005D582B">
      <w:pPr>
        <w:pStyle w:val="Zkladntext"/>
        <w:spacing w:after="0" w:line="480" w:lineRule="auto"/>
      </w:pPr>
      <w:r w:rsidRPr="005D582B">
        <w:rPr>
          <w:b/>
        </w:rPr>
        <w:t>Žadatel (FO, PO, zmocněnec</w:t>
      </w:r>
      <w:r>
        <w:t xml:space="preserve">):………………………………………………......................... </w:t>
      </w:r>
      <w:r w:rsidRPr="005D582B">
        <w:rPr>
          <w:b/>
        </w:rPr>
        <w:t>Adresa žadatele</w:t>
      </w:r>
      <w:r>
        <w:t>:……………………………………………………………………................ …………………………………………………………………………………………………...</w:t>
      </w:r>
      <w:r w:rsidRPr="005D582B">
        <w:rPr>
          <w:b/>
        </w:rPr>
        <w:t>Telefon</w:t>
      </w:r>
      <w:r>
        <w:t xml:space="preserve">: ……………………………… </w:t>
      </w:r>
      <w:r w:rsidRPr="005D582B">
        <w:rPr>
          <w:b/>
        </w:rPr>
        <w:t>Datum narození (IČO):</w:t>
      </w:r>
      <w:r>
        <w:t xml:space="preserve"> ……………………………. </w:t>
      </w:r>
      <w:r w:rsidRPr="005D582B">
        <w:rPr>
          <w:b/>
        </w:rPr>
        <w:t>Jméno a příjmení zodpovědné osoby</w:t>
      </w:r>
      <w:r>
        <w:t>:…………………………………………………</w:t>
      </w:r>
      <w:r w:rsidR="0022241C">
        <w:t>……...</w:t>
      </w:r>
      <w:r>
        <w:t xml:space="preserve"> </w:t>
      </w:r>
      <w:r w:rsidRPr="005D582B">
        <w:rPr>
          <w:b/>
        </w:rPr>
        <w:t>Kontaktní telefon, e-mail</w:t>
      </w:r>
      <w:r>
        <w:t>:…………………………………………………………................</w:t>
      </w:r>
    </w:p>
    <w:p w:rsidR="005D582B" w:rsidRDefault="005D582B" w:rsidP="005D582B">
      <w:pPr>
        <w:pStyle w:val="Zkladntext"/>
        <w:spacing w:after="0" w:line="360" w:lineRule="auto"/>
      </w:pPr>
      <w:r w:rsidRPr="005D582B">
        <w:rPr>
          <w:b/>
          <w:u w:val="single"/>
        </w:rPr>
        <w:t xml:space="preserve"> Důvod dočasného záboru a název akce</w:t>
      </w:r>
      <w:r>
        <w:t>: (lešení podchodné, nepodchodné, kontejner, zařízení staveniště apod., reklamní stojan, předsunutý prodej, reklamní, kulturní, sportovní akce – upřesnit) ………………………………………………………………………………………………….</w:t>
      </w:r>
      <w:r w:rsidR="0022241C">
        <w:t>.</w:t>
      </w:r>
      <w:r>
        <w:t xml:space="preserve">………...………………………………………………………………………………....................................................................................................................................................................... </w:t>
      </w:r>
    </w:p>
    <w:p w:rsidR="005D582B" w:rsidRDefault="005D582B" w:rsidP="005D582B">
      <w:pPr>
        <w:pStyle w:val="Zkladntext"/>
        <w:spacing w:after="0" w:line="360" w:lineRule="auto"/>
      </w:pPr>
      <w:r w:rsidRPr="005D582B">
        <w:rPr>
          <w:b/>
          <w:u w:val="single"/>
        </w:rPr>
        <w:t>Místo záboru</w:t>
      </w:r>
      <w:r>
        <w:t>:</w:t>
      </w:r>
    </w:p>
    <w:p w:rsidR="005D582B" w:rsidRDefault="005D582B" w:rsidP="005D582B">
      <w:pPr>
        <w:pStyle w:val="Zkladntext"/>
        <w:spacing w:after="0" w:line="360" w:lineRule="auto"/>
      </w:pPr>
      <w:r>
        <w:t xml:space="preserve">Název ulice:…………………………………………………………………………................ Parc. číslo dotčeného pozemku:……………………………………………………................. Popř. </w:t>
      </w:r>
      <w:r w:rsidR="00CD7A85">
        <w:t>č. p.</w:t>
      </w:r>
      <w:r>
        <w:t xml:space="preserve"> domu: …………………………………………………………………................</w:t>
      </w:r>
      <w:r w:rsidR="0022241C">
        <w:t>....</w:t>
      </w:r>
      <w:r>
        <w:t xml:space="preserve">. Katastrální území:……………………………………………………………………............... </w:t>
      </w:r>
      <w:r w:rsidRPr="005D582B">
        <w:rPr>
          <w:b/>
          <w:u w:val="single"/>
        </w:rPr>
        <w:t>Rozsah záboru v m</w:t>
      </w:r>
      <w:r w:rsidRPr="00CD7A85">
        <w:rPr>
          <w:b/>
          <w:u w:val="single"/>
          <w:vertAlign w:val="superscript"/>
        </w:rPr>
        <w:t>2</w:t>
      </w:r>
      <w:r>
        <w:t xml:space="preserve"> : ………………………………………………………………................</w:t>
      </w:r>
    </w:p>
    <w:p w:rsidR="005D582B" w:rsidRDefault="005D582B" w:rsidP="005D582B">
      <w:pPr>
        <w:pStyle w:val="Zkladntext"/>
        <w:spacing w:after="0" w:line="360" w:lineRule="auto"/>
      </w:pPr>
      <w:r>
        <w:t>Datum zahájení záboru: ………………………………………………………….....................</w:t>
      </w:r>
    </w:p>
    <w:p w:rsidR="005D582B" w:rsidRDefault="005D582B" w:rsidP="005D582B">
      <w:pPr>
        <w:pStyle w:val="Zkladntext"/>
        <w:spacing w:after="0" w:line="360" w:lineRule="auto"/>
      </w:pPr>
      <w:r>
        <w:t xml:space="preserve">Datum ukončení záboru: …………………….............................................................................. </w:t>
      </w:r>
    </w:p>
    <w:p w:rsidR="005D582B" w:rsidRDefault="005D582B" w:rsidP="005D582B">
      <w:pPr>
        <w:pStyle w:val="Zkladntext"/>
        <w:spacing w:after="0" w:line="360" w:lineRule="auto"/>
      </w:pPr>
    </w:p>
    <w:p w:rsidR="005D582B" w:rsidRDefault="005D582B" w:rsidP="005D582B">
      <w:pPr>
        <w:pStyle w:val="Zkladntext"/>
        <w:spacing w:after="0" w:line="360" w:lineRule="auto"/>
      </w:pPr>
      <w:r>
        <w:t>V……………………….. dne: ……………...... podpis žadatele …………………………….</w:t>
      </w:r>
    </w:p>
    <w:p w:rsidR="005D582B" w:rsidRDefault="005D582B" w:rsidP="005D582B">
      <w:pPr>
        <w:pStyle w:val="Zkladntext"/>
        <w:spacing w:after="0" w:line="360" w:lineRule="auto"/>
      </w:pPr>
      <w:r>
        <w:t>K žádosti je nutné doložit: - přehledná situace (katastrální mapa, náčrt) s vyznačením místa záboru - v případě zastupování jinou osobou, úředně ověřenou plnou moc pro zmocněnou osobu</w:t>
      </w:r>
    </w:p>
    <w:sectPr w:rsidR="005D582B" w:rsidSect="005D582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BE0"/>
    <w:multiLevelType w:val="hybridMultilevel"/>
    <w:tmpl w:val="68527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6C6A"/>
    <w:multiLevelType w:val="hybridMultilevel"/>
    <w:tmpl w:val="68527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3"/>
    <w:rsid w:val="000302CA"/>
    <w:rsid w:val="0004016A"/>
    <w:rsid w:val="000549A7"/>
    <w:rsid w:val="000C145C"/>
    <w:rsid w:val="00133305"/>
    <w:rsid w:val="001801D1"/>
    <w:rsid w:val="001A0F28"/>
    <w:rsid w:val="001A2C80"/>
    <w:rsid w:val="001E6501"/>
    <w:rsid w:val="002210AF"/>
    <w:rsid w:val="0022241C"/>
    <w:rsid w:val="002507B0"/>
    <w:rsid w:val="00310C21"/>
    <w:rsid w:val="003652C2"/>
    <w:rsid w:val="003C729C"/>
    <w:rsid w:val="003F0077"/>
    <w:rsid w:val="00484DC6"/>
    <w:rsid w:val="004F3431"/>
    <w:rsid w:val="00515D60"/>
    <w:rsid w:val="005D5172"/>
    <w:rsid w:val="005D582B"/>
    <w:rsid w:val="006000B3"/>
    <w:rsid w:val="00642FB2"/>
    <w:rsid w:val="006A6329"/>
    <w:rsid w:val="006B4269"/>
    <w:rsid w:val="00720180"/>
    <w:rsid w:val="00732F4E"/>
    <w:rsid w:val="00747002"/>
    <w:rsid w:val="00747811"/>
    <w:rsid w:val="00796B9F"/>
    <w:rsid w:val="007A1B79"/>
    <w:rsid w:val="007A7F80"/>
    <w:rsid w:val="007D279B"/>
    <w:rsid w:val="007D2AB1"/>
    <w:rsid w:val="007E3416"/>
    <w:rsid w:val="0082115B"/>
    <w:rsid w:val="008454BE"/>
    <w:rsid w:val="00855C1A"/>
    <w:rsid w:val="0086793A"/>
    <w:rsid w:val="008839E1"/>
    <w:rsid w:val="008875C2"/>
    <w:rsid w:val="008D3ADF"/>
    <w:rsid w:val="008D40F9"/>
    <w:rsid w:val="009142F7"/>
    <w:rsid w:val="0094460D"/>
    <w:rsid w:val="00963C81"/>
    <w:rsid w:val="009702E5"/>
    <w:rsid w:val="009E662D"/>
    <w:rsid w:val="00A432C1"/>
    <w:rsid w:val="00A551A5"/>
    <w:rsid w:val="00A611B9"/>
    <w:rsid w:val="00A65C39"/>
    <w:rsid w:val="00A94A70"/>
    <w:rsid w:val="00AB1870"/>
    <w:rsid w:val="00AB2339"/>
    <w:rsid w:val="00AB6420"/>
    <w:rsid w:val="00AD458C"/>
    <w:rsid w:val="00AE5AA7"/>
    <w:rsid w:val="00AE7E63"/>
    <w:rsid w:val="00B12CEA"/>
    <w:rsid w:val="00B418B5"/>
    <w:rsid w:val="00BB3D92"/>
    <w:rsid w:val="00BC138C"/>
    <w:rsid w:val="00BF16CB"/>
    <w:rsid w:val="00C010F6"/>
    <w:rsid w:val="00C07AB9"/>
    <w:rsid w:val="00C17724"/>
    <w:rsid w:val="00C323DD"/>
    <w:rsid w:val="00C3480D"/>
    <w:rsid w:val="00C7685A"/>
    <w:rsid w:val="00C84676"/>
    <w:rsid w:val="00CD7A85"/>
    <w:rsid w:val="00D12530"/>
    <w:rsid w:val="00D77181"/>
    <w:rsid w:val="00D904FB"/>
    <w:rsid w:val="00D95A20"/>
    <w:rsid w:val="00D95E8C"/>
    <w:rsid w:val="00DC7B34"/>
    <w:rsid w:val="00DE00C1"/>
    <w:rsid w:val="00DF3400"/>
    <w:rsid w:val="00E07FC2"/>
    <w:rsid w:val="00E54247"/>
    <w:rsid w:val="00E732E1"/>
    <w:rsid w:val="00F86B82"/>
    <w:rsid w:val="00FA2A54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11AE5-8208-4CC5-A080-9D7FC04D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6000B3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6000B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6000B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6000B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6000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00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B3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54247"/>
    <w:rPr>
      <w:color w:val="0000FF" w:themeColor="hyperlink"/>
      <w:u w:val="single"/>
    </w:rPr>
  </w:style>
  <w:style w:type="paragraph" w:customStyle="1" w:styleId="Standard">
    <w:name w:val="Standard"/>
    <w:rsid w:val="00DC7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D40F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507B0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25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místostarosta Hrochův Týnec</cp:lastModifiedBy>
  <cp:revision>3</cp:revision>
  <cp:lastPrinted>2021-07-12T13:25:00Z</cp:lastPrinted>
  <dcterms:created xsi:type="dcterms:W3CDTF">2021-07-12T13:26:00Z</dcterms:created>
  <dcterms:modified xsi:type="dcterms:W3CDTF">2021-07-14T14:58:00Z</dcterms:modified>
</cp:coreProperties>
</file>